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1C5A" w14:textId="77777777" w:rsidR="00060A01" w:rsidRPr="00060A01" w:rsidRDefault="00060A01" w:rsidP="00187AEF">
      <w:pPr>
        <w:spacing w:line="440" w:lineRule="exact"/>
        <w:jc w:val="center"/>
        <w:rPr>
          <w:b/>
          <w:bCs/>
          <w:sz w:val="28"/>
          <w:szCs w:val="28"/>
        </w:rPr>
      </w:pPr>
      <w:r w:rsidRPr="00060A01">
        <w:rPr>
          <w:b/>
          <w:bCs/>
          <w:sz w:val="28"/>
          <w:szCs w:val="28"/>
        </w:rPr>
        <w:t>Grußbotschaft an die</w:t>
      </w:r>
    </w:p>
    <w:p w14:paraId="4B4D4ED5" w14:textId="6FD62B2D" w:rsidR="00060A01" w:rsidRPr="00060A01" w:rsidRDefault="00060A01" w:rsidP="00060A01">
      <w:pPr>
        <w:spacing w:line="440" w:lineRule="exact"/>
        <w:jc w:val="center"/>
        <w:rPr>
          <w:b/>
          <w:bCs/>
          <w:color w:val="000000"/>
          <w:sz w:val="28"/>
          <w:szCs w:val="28"/>
        </w:rPr>
      </w:pPr>
      <w:r w:rsidRPr="00060A01">
        <w:rPr>
          <w:b/>
          <w:bCs/>
          <w:color w:val="000000"/>
          <w:sz w:val="28"/>
          <w:szCs w:val="28"/>
        </w:rPr>
        <w:t>INITIATIVE FÜR FRIEDEN UND ABRÜSTUNG DAHME-SPREEWALD</w:t>
      </w:r>
    </w:p>
    <w:p w14:paraId="37CCED2F" w14:textId="04141F10" w:rsidR="00060A01" w:rsidRPr="00060A01" w:rsidRDefault="00060A01" w:rsidP="00060A01">
      <w:pPr>
        <w:spacing w:line="440" w:lineRule="exact"/>
        <w:jc w:val="center"/>
        <w:rPr>
          <w:b/>
          <w:bCs/>
          <w:color w:val="000000"/>
          <w:sz w:val="28"/>
          <w:szCs w:val="28"/>
        </w:rPr>
      </w:pPr>
      <w:r w:rsidRPr="00060A01">
        <w:rPr>
          <w:b/>
          <w:bCs/>
          <w:color w:val="000000"/>
          <w:sz w:val="28"/>
          <w:szCs w:val="28"/>
        </w:rPr>
        <w:t>anlässlich der 100. Mahnwache für Frieden und Abrüstung</w:t>
      </w:r>
    </w:p>
    <w:p w14:paraId="51B69BF9" w14:textId="77777777" w:rsidR="00060A01" w:rsidRPr="00060A01" w:rsidRDefault="00060A01" w:rsidP="00060A01">
      <w:pPr>
        <w:spacing w:line="440" w:lineRule="exact"/>
        <w:jc w:val="center"/>
        <w:rPr>
          <w:rFonts w:ascii="Verdana" w:hAnsi="Verdana"/>
          <w:b/>
          <w:bCs/>
          <w:color w:val="000000"/>
          <w:sz w:val="28"/>
          <w:szCs w:val="28"/>
        </w:rPr>
      </w:pPr>
    </w:p>
    <w:p w14:paraId="0F5E87A0" w14:textId="77777777" w:rsidR="00060A01" w:rsidRPr="00060A01" w:rsidRDefault="00060A01" w:rsidP="00060A01">
      <w:pPr>
        <w:spacing w:line="440" w:lineRule="exact"/>
        <w:rPr>
          <w:rFonts w:ascii="Verdana" w:hAnsi="Verdana"/>
          <w:color w:val="000000"/>
        </w:rPr>
      </w:pPr>
    </w:p>
    <w:p w14:paraId="3403B7DB" w14:textId="0DD249AC" w:rsidR="00060A01" w:rsidRDefault="00060A01" w:rsidP="00CD4AB0">
      <w:pPr>
        <w:spacing w:line="360" w:lineRule="auto"/>
        <w:jc w:val="both"/>
      </w:pPr>
      <w:r>
        <w:t>Liebe Mistreiterinnen und Mitstreiter,</w:t>
      </w:r>
    </w:p>
    <w:p w14:paraId="3E5B9DF7" w14:textId="77777777" w:rsidR="00060A01" w:rsidRDefault="00060A01" w:rsidP="00CD4AB0">
      <w:pPr>
        <w:spacing w:line="360" w:lineRule="auto"/>
        <w:jc w:val="both"/>
      </w:pPr>
    </w:p>
    <w:p w14:paraId="1B72C86B" w14:textId="23144E63" w:rsidR="00060A01" w:rsidRDefault="00187AEF" w:rsidP="00CD4AB0">
      <w:pPr>
        <w:spacing w:line="360" w:lineRule="auto"/>
        <w:jc w:val="both"/>
      </w:pPr>
      <w:r>
        <w:t xml:space="preserve">namens des Friedensbündnis Bernau/Panketal übermittle ich Euch herzliche Glückwünsche zu Eurer 100. Mahnwache für Frieden und Abrüstung! Wir verfolgen </w:t>
      </w:r>
      <w:r w:rsidR="00CD4AB0">
        <w:t>Eure Aktivitäten</w:t>
      </w:r>
      <w:r>
        <w:t xml:space="preserve"> mit größter Hochachtung. Uns eint gleicher Sinn, gleicher Mut!</w:t>
      </w:r>
    </w:p>
    <w:p w14:paraId="0DB12DBE" w14:textId="77777777" w:rsidR="00060A01" w:rsidRDefault="00060A01" w:rsidP="00CD4AB0">
      <w:pPr>
        <w:spacing w:line="360" w:lineRule="auto"/>
        <w:jc w:val="both"/>
      </w:pPr>
    </w:p>
    <w:p w14:paraId="729CA26A" w14:textId="0F989B2A" w:rsidR="00D42722" w:rsidRDefault="00187AEF" w:rsidP="00CD4AB0">
      <w:pPr>
        <w:spacing w:line="360" w:lineRule="auto"/>
        <w:jc w:val="both"/>
      </w:pPr>
      <w:r>
        <w:t xml:space="preserve">Auch wir sind Menschen aus der Mitte der Gesellschaft, die sich große Sorgen um den Frieden für uns, unsere Kinder und Kindeskinder machen. </w:t>
      </w:r>
      <w:r w:rsidR="00D42722">
        <w:t xml:space="preserve">Unser Bündnis hat sich vor über einem Jahr gegründet, und wir haben viele Aktionen unternommen: </w:t>
      </w:r>
      <w:proofErr w:type="spellStart"/>
      <w:r w:rsidR="00D42722">
        <w:t>Friedensmanifestationen,</w:t>
      </w:r>
      <w:proofErr w:type="spellEnd"/>
      <w:r w:rsidR="00D42722">
        <w:t xml:space="preserve"> Demos, Thesenanschläge an die Kirchen, Buchlesungen, Wahlprüfsteine an die Parteien versandt usw. Und wir machen weiter, wir lassen uns nicht entmutigen.</w:t>
      </w:r>
    </w:p>
    <w:p w14:paraId="3888D4C0" w14:textId="77777777" w:rsidR="00D42722" w:rsidRDefault="00D42722" w:rsidP="00CD4AB0">
      <w:pPr>
        <w:spacing w:line="360" w:lineRule="auto"/>
        <w:jc w:val="both"/>
      </w:pPr>
    </w:p>
    <w:p w14:paraId="75B3F4E0" w14:textId="39C01D5E" w:rsidR="00187AEF" w:rsidRDefault="00187AEF" w:rsidP="00CD4AB0">
      <w:pPr>
        <w:spacing w:line="360" w:lineRule="auto"/>
        <w:jc w:val="both"/>
      </w:pPr>
      <w:r>
        <w:t xml:space="preserve">In der Ukraine und im </w:t>
      </w:r>
      <w:proofErr w:type="spellStart"/>
      <w:r>
        <w:t>Gazakrieg</w:t>
      </w:r>
      <w:proofErr w:type="spellEnd"/>
      <w:r>
        <w:t xml:space="preserve"> sterben täglich Hunderte, ja tausende Menschen. </w:t>
      </w:r>
      <w:r w:rsidR="00CD4AB0">
        <w:t>Und keiner unserer Politiker in Regierungsverantwortung</w:t>
      </w:r>
      <w:r w:rsidR="00D42722">
        <w:t>, der angeblichen Humanisten,</w:t>
      </w:r>
      <w:r w:rsidR="00CD4AB0">
        <w:t xml:space="preserve"> versucht auch nur, dem Einhalt zu gebieten. Im Gegenteil: Statt Kriegsende hat man sich einen vermeintlichen „Endsieg“ auf die Fahnen geschrieben. Koste es, was es wolle</w:t>
      </w:r>
      <w:r w:rsidR="00D42722">
        <w:t xml:space="preserve"> – ob Menschenleben, Sozialabbau oder Umweltschäden. </w:t>
      </w:r>
      <w:r w:rsidR="00CD4AB0">
        <w:t>I</w:t>
      </w:r>
      <w:r w:rsidR="00D42722">
        <w:t>m</w:t>
      </w:r>
      <w:r w:rsidR="00CD4AB0">
        <w:t xml:space="preserve"> </w:t>
      </w:r>
      <w:r w:rsidR="00D42722">
        <w:t>selben</w:t>
      </w:r>
      <w:r w:rsidR="00CD4AB0">
        <w:t xml:space="preserve"> Atemzuge haben </w:t>
      </w:r>
      <w:r>
        <w:t xml:space="preserve">Deutschland und die NATO </w:t>
      </w:r>
      <w:r w:rsidR="00CD4AB0">
        <w:t xml:space="preserve">auf lange Sicht gigantische </w:t>
      </w:r>
      <w:r>
        <w:t xml:space="preserve">Aufrüstungsprogramme beschlossen, wie es sie in der Geschichte der Menschheit noch nie zuvor gegeben hat. Die Profite </w:t>
      </w:r>
      <w:r w:rsidR="00CD4AB0">
        <w:t>skrupelloser</w:t>
      </w:r>
      <w:r>
        <w:t xml:space="preserve"> internationale</w:t>
      </w:r>
      <w:r w:rsidR="00CD4AB0">
        <w:t>r</w:t>
      </w:r>
      <w:r>
        <w:t xml:space="preserve"> Rüstungskonzerne sprudeln. </w:t>
      </w:r>
      <w:r w:rsidR="00CD4AB0">
        <w:t xml:space="preserve">Die NATO tritt Schritt für Schritt immer stärker in den Ukrainekrieg ein – mit Waffen, mit Logistik, mit Ausbildung, mit Zielzuweisungen per Satellit. Schon </w:t>
      </w:r>
      <w:r w:rsidR="00310CFD">
        <w:t>ertönen</w:t>
      </w:r>
      <w:r w:rsidR="00CD4AB0">
        <w:t xml:space="preserve"> Rufe nach </w:t>
      </w:r>
      <w:r w:rsidR="00310CFD">
        <w:t xml:space="preserve">der Entsendung von </w:t>
      </w:r>
      <w:r w:rsidR="00CD4AB0">
        <w:t xml:space="preserve">Truppen. Die Eskalationsspirale dreht sich immer weiter. </w:t>
      </w:r>
      <w:r w:rsidR="00142EDD">
        <w:t>Dazu passt, dass u</w:t>
      </w:r>
      <w:r w:rsidR="00CD4AB0">
        <w:t>nsere Regierung unser Land „kriegstüchtig“ machen</w:t>
      </w:r>
      <w:r w:rsidR="00142EDD">
        <w:t xml:space="preserve"> will</w:t>
      </w:r>
      <w:r w:rsidR="00CD4AB0">
        <w:t xml:space="preserve">. </w:t>
      </w:r>
      <w:r w:rsidR="00142EDD">
        <w:t>Man fragt sich, haben die den Verstand verloren? Kennen die den Eid noch, in dem sie geschworen haben, Schaden von Deutschland abzuwenden? Soll Europa zum Schlachtfeld werden?</w:t>
      </w:r>
    </w:p>
    <w:p w14:paraId="22B5319B" w14:textId="77777777" w:rsidR="00187AEF" w:rsidRDefault="00187AEF" w:rsidP="00CD4AB0">
      <w:pPr>
        <w:spacing w:line="360" w:lineRule="auto"/>
        <w:jc w:val="both"/>
      </w:pPr>
    </w:p>
    <w:p w14:paraId="5F0E497C" w14:textId="5907FD28" w:rsidR="00187AEF" w:rsidRDefault="00142EDD" w:rsidP="00CD4AB0">
      <w:pPr>
        <w:spacing w:line="360" w:lineRule="auto"/>
        <w:jc w:val="both"/>
      </w:pPr>
      <w:r w:rsidRPr="00310CFD">
        <w:rPr>
          <w:b/>
          <w:bCs/>
        </w:rPr>
        <w:t xml:space="preserve">Wir müssen uns den Kriegstreibern </w:t>
      </w:r>
      <w:r w:rsidR="00CD4AB0" w:rsidRPr="00310CFD">
        <w:rPr>
          <w:b/>
          <w:bCs/>
        </w:rPr>
        <w:t xml:space="preserve">mit aller Kraft </w:t>
      </w:r>
      <w:r w:rsidRPr="00310CFD">
        <w:rPr>
          <w:b/>
          <w:bCs/>
        </w:rPr>
        <w:t>entgegenstellen</w:t>
      </w:r>
      <w:r w:rsidR="00CD4AB0" w:rsidRPr="00310CFD">
        <w:rPr>
          <w:b/>
          <w:bCs/>
        </w:rPr>
        <w:t xml:space="preserve">! </w:t>
      </w:r>
      <w:r>
        <w:t xml:space="preserve">Wir sind viele, sehr viele – obwohl wir in den regierungstreuen Medien kaum zu Wort kommen. Wir müssen uns vernetzen. Allein in unserem Bundesland gibt es </w:t>
      </w:r>
      <w:r w:rsidR="00310CFD">
        <w:t xml:space="preserve">nach unserer Kenntnis </w:t>
      </w:r>
      <w:r>
        <w:t>vier große Friedensbündnisse: das Bündnis für Frieden Brandenburg, die Friedenskoordination Potsdam, das Friedensbündnis Bernau/Panketal und Eure Initiative für Frieden und Abrüstung Dahme-Spreewald. Last uns enger zusammenarbeiten!</w:t>
      </w:r>
      <w:r w:rsidR="00310CFD">
        <w:t xml:space="preserve"> Nur gemeinsam dringen wir durch! Nur eine mächtige Friedensbewegung, die die Wähler im ganzen Land mobilisiert, kann die Regierung zum Umdenken z w i n g e n!</w:t>
      </w:r>
    </w:p>
    <w:p w14:paraId="483A7868" w14:textId="77777777" w:rsidR="00187AEF" w:rsidRDefault="00187AEF" w:rsidP="00CD4AB0">
      <w:pPr>
        <w:spacing w:line="360" w:lineRule="auto"/>
        <w:jc w:val="both"/>
      </w:pPr>
    </w:p>
    <w:p w14:paraId="7C3C4F05" w14:textId="019C0335" w:rsidR="00060A01" w:rsidRDefault="00142EDD" w:rsidP="00CD4AB0">
      <w:pPr>
        <w:spacing w:line="360" w:lineRule="auto"/>
        <w:jc w:val="both"/>
      </w:pPr>
      <w:r>
        <w:rPr>
          <w:color w:val="000000" w:themeColor="text1"/>
        </w:rPr>
        <w:t>Von unserer Regierung und unserem Bundeskanzler fordern wir:</w:t>
      </w:r>
    </w:p>
    <w:p w14:paraId="30B05C18" w14:textId="77777777" w:rsidR="00060A01" w:rsidRDefault="00060A01" w:rsidP="00CD4AB0">
      <w:pPr>
        <w:spacing w:line="360" w:lineRule="auto"/>
        <w:jc w:val="both"/>
      </w:pPr>
    </w:p>
    <w:p w14:paraId="78C9C022" w14:textId="77777777" w:rsidR="00060A01" w:rsidRPr="004E44F5" w:rsidRDefault="00060A01" w:rsidP="00CD4AB0">
      <w:pPr>
        <w:pStyle w:val="Listenabsatz"/>
        <w:numPr>
          <w:ilvl w:val="0"/>
          <w:numId w:val="1"/>
        </w:numPr>
        <w:spacing w:line="360" w:lineRule="auto"/>
        <w:jc w:val="both"/>
        <w:rPr>
          <w:b/>
          <w:bCs/>
          <w:color w:val="000000" w:themeColor="text1"/>
        </w:rPr>
      </w:pPr>
      <w:r w:rsidRPr="004E44F5">
        <w:rPr>
          <w:b/>
          <w:bCs/>
          <w:color w:val="000000" w:themeColor="text1"/>
        </w:rPr>
        <w:t>Setzen Sie sich mit aller Kraft für einen sofortigen Waffenstillstand zwischen Russland und der Ukraine ein!</w:t>
      </w:r>
    </w:p>
    <w:p w14:paraId="6EDCDA20" w14:textId="77777777" w:rsidR="00060A01" w:rsidRPr="004E44F5" w:rsidRDefault="00060A01" w:rsidP="00CD4AB0">
      <w:pPr>
        <w:pStyle w:val="Listenabsatz"/>
        <w:spacing w:line="360" w:lineRule="auto"/>
        <w:jc w:val="both"/>
        <w:rPr>
          <w:b/>
          <w:bCs/>
          <w:color w:val="000000" w:themeColor="text1"/>
        </w:rPr>
      </w:pPr>
    </w:p>
    <w:p w14:paraId="29A8EE8B" w14:textId="77777777" w:rsidR="00060A01" w:rsidRDefault="00060A01" w:rsidP="00CD4AB0">
      <w:pPr>
        <w:pStyle w:val="Listenabsatz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E96FD3">
        <w:rPr>
          <w:b/>
          <w:bCs/>
        </w:rPr>
        <w:t>Stoppen Sie die Waffenlieferungen und ziehen Sie alle diplomatischen Register</w:t>
      </w:r>
      <w:r>
        <w:rPr>
          <w:b/>
          <w:bCs/>
        </w:rPr>
        <w:t>,</w:t>
      </w:r>
      <w:r w:rsidRPr="00E96FD3">
        <w:rPr>
          <w:b/>
          <w:bCs/>
        </w:rPr>
        <w:t xml:space="preserve"> um beide Seiten – Russland und die Ukraine – </w:t>
      </w:r>
      <w:r>
        <w:rPr>
          <w:b/>
          <w:bCs/>
        </w:rPr>
        <w:t>ohne Vorbedingungen an den Verhandlungstisch zu bringen!</w:t>
      </w:r>
    </w:p>
    <w:p w14:paraId="50D41A25" w14:textId="77777777" w:rsidR="00060A01" w:rsidRPr="00017D6E" w:rsidRDefault="00060A01" w:rsidP="00CD4AB0">
      <w:pPr>
        <w:spacing w:line="360" w:lineRule="auto"/>
        <w:jc w:val="both"/>
        <w:rPr>
          <w:b/>
          <w:bCs/>
        </w:rPr>
      </w:pPr>
    </w:p>
    <w:p w14:paraId="73FBDA80" w14:textId="77777777" w:rsidR="00060A01" w:rsidRPr="00142EDD" w:rsidRDefault="00060A01" w:rsidP="00CD4AB0">
      <w:pPr>
        <w:pStyle w:val="Listenabsatz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0B5794">
        <w:rPr>
          <w:b/>
          <w:bCs/>
          <w:color w:val="000000"/>
        </w:rPr>
        <w:t xml:space="preserve">Stoppen Sie die unheilvolle Tendenz zur Militarisierung der Politik und setzen Sie sich </w:t>
      </w:r>
      <w:r>
        <w:rPr>
          <w:b/>
          <w:bCs/>
          <w:color w:val="000000"/>
        </w:rPr>
        <w:t>stattdessen</w:t>
      </w:r>
      <w:r w:rsidRPr="000B5794">
        <w:rPr>
          <w:b/>
          <w:bCs/>
          <w:color w:val="000000"/>
        </w:rPr>
        <w:t xml:space="preserve"> zur Lösung von Streitfragen unter Staaten und Völkern für ein System der internationalen Sicherheit und Zusammenarbeit ein</w:t>
      </w:r>
      <w:r>
        <w:rPr>
          <w:b/>
          <w:bCs/>
          <w:color w:val="000000"/>
        </w:rPr>
        <w:t>!</w:t>
      </w:r>
    </w:p>
    <w:p w14:paraId="65F235DE" w14:textId="77777777" w:rsidR="00142EDD" w:rsidRPr="00142EDD" w:rsidRDefault="00142EDD" w:rsidP="00142EDD">
      <w:pPr>
        <w:pStyle w:val="Listenabsatz"/>
        <w:rPr>
          <w:b/>
          <w:bCs/>
        </w:rPr>
      </w:pPr>
    </w:p>
    <w:p w14:paraId="1FFA5145" w14:textId="33629E65" w:rsidR="00060A01" w:rsidRPr="00142EDD" w:rsidRDefault="00142EDD" w:rsidP="00CD4AB0">
      <w:pPr>
        <w:pStyle w:val="Listenabsatz"/>
        <w:numPr>
          <w:ilvl w:val="0"/>
          <w:numId w:val="1"/>
        </w:numPr>
        <w:spacing w:line="360" w:lineRule="auto"/>
        <w:jc w:val="both"/>
      </w:pPr>
      <w:r w:rsidRPr="00142EDD">
        <w:rPr>
          <w:b/>
          <w:bCs/>
        </w:rPr>
        <w:t xml:space="preserve">Kehren Sie um vom unheilvollen Weg der Aufrüstung </w:t>
      </w:r>
      <w:r w:rsidR="00D42722">
        <w:rPr>
          <w:b/>
          <w:bCs/>
        </w:rPr>
        <w:t xml:space="preserve">hin </w:t>
      </w:r>
      <w:r w:rsidRPr="00142EDD">
        <w:rPr>
          <w:b/>
          <w:bCs/>
        </w:rPr>
        <w:t xml:space="preserve">zur Schaffung eines Sicherheitssystems durch Abrüstung, Rüstungskontrolle und </w:t>
      </w:r>
      <w:r>
        <w:rPr>
          <w:b/>
          <w:bCs/>
        </w:rPr>
        <w:t>Friedensverträge.</w:t>
      </w:r>
    </w:p>
    <w:p w14:paraId="6D28777E" w14:textId="77777777" w:rsidR="00142EDD" w:rsidRDefault="00142EDD" w:rsidP="00142EDD">
      <w:pPr>
        <w:pStyle w:val="Listenabsatz"/>
      </w:pPr>
    </w:p>
    <w:p w14:paraId="4FAAF93D" w14:textId="77777777" w:rsidR="00142EDD" w:rsidRDefault="00142EDD" w:rsidP="00142EDD">
      <w:pPr>
        <w:spacing w:line="360" w:lineRule="auto"/>
        <w:jc w:val="both"/>
      </w:pPr>
    </w:p>
    <w:p w14:paraId="610C85C7" w14:textId="64046DB8" w:rsidR="00060A01" w:rsidRPr="00992634" w:rsidRDefault="00060A01" w:rsidP="00CD4AB0">
      <w:pPr>
        <w:spacing w:line="360" w:lineRule="auto"/>
        <w:jc w:val="both"/>
      </w:pPr>
      <w:r w:rsidRPr="00992634">
        <w:t>Zeigen Sie der internationalen Völkerfamilie, dass Deutschland aus den zwei Weltkriegen die richtigen Schlussfolgerungen gezogen hat und gemäß dem Grundgesetz alles unternimmt, um dem Frieden der Welt zu dienen!</w:t>
      </w:r>
      <w:r w:rsidR="00310CFD">
        <w:t>“</w:t>
      </w:r>
    </w:p>
    <w:p w14:paraId="38750899" w14:textId="77777777" w:rsidR="00060A01" w:rsidRPr="00992634" w:rsidRDefault="00060A01" w:rsidP="00CD4AB0">
      <w:pPr>
        <w:spacing w:line="360" w:lineRule="auto"/>
        <w:jc w:val="both"/>
      </w:pPr>
    </w:p>
    <w:p w14:paraId="7CD79F3C" w14:textId="64D8E150" w:rsidR="00060A01" w:rsidRPr="00D42722" w:rsidRDefault="00060A01" w:rsidP="00CD4AB0">
      <w:pPr>
        <w:spacing w:line="360" w:lineRule="auto"/>
        <w:jc w:val="both"/>
        <w:rPr>
          <w:i/>
          <w:iCs/>
          <w:color w:val="000000"/>
        </w:rPr>
      </w:pPr>
      <w:r w:rsidRPr="00D42722">
        <w:rPr>
          <w:i/>
          <w:iCs/>
        </w:rPr>
        <w:t>Willy Brandt sagte einmal</w:t>
      </w:r>
      <w:r w:rsidRPr="00D42722">
        <w:rPr>
          <w:i/>
          <w:iCs/>
          <w:color w:val="000000"/>
        </w:rPr>
        <w:t xml:space="preserve">: "Der Frieden ist nicht alles, aber alles ist nichts ohne den Frieden!" </w:t>
      </w:r>
    </w:p>
    <w:p w14:paraId="7704AFD6" w14:textId="56E1CDD6" w:rsidR="00060A01" w:rsidRPr="00D42722" w:rsidRDefault="00310CFD" w:rsidP="00CD4AB0">
      <w:pPr>
        <w:spacing w:line="360" w:lineRule="auto"/>
        <w:jc w:val="both"/>
        <w:rPr>
          <w:i/>
          <w:iCs/>
          <w:color w:val="000000"/>
        </w:rPr>
      </w:pPr>
      <w:r w:rsidRPr="00D42722">
        <w:rPr>
          <w:i/>
          <w:iCs/>
          <w:color w:val="000000"/>
        </w:rPr>
        <w:t>Dem ist nichts hinzuzufügen.</w:t>
      </w:r>
    </w:p>
    <w:p w14:paraId="037AFF7F" w14:textId="77777777" w:rsidR="00310CFD" w:rsidRDefault="00310CFD" w:rsidP="00CD4AB0">
      <w:pPr>
        <w:spacing w:line="360" w:lineRule="auto"/>
        <w:jc w:val="both"/>
        <w:rPr>
          <w:color w:val="000000"/>
        </w:rPr>
      </w:pPr>
    </w:p>
    <w:p w14:paraId="749ED196" w14:textId="77777777" w:rsidR="00310CFD" w:rsidRDefault="00310CFD" w:rsidP="00CD4AB0">
      <w:pPr>
        <w:spacing w:line="360" w:lineRule="auto"/>
        <w:jc w:val="both"/>
        <w:rPr>
          <w:color w:val="000000"/>
        </w:rPr>
      </w:pPr>
    </w:p>
    <w:p w14:paraId="7942FF22" w14:textId="2B21FE0F" w:rsidR="00310CFD" w:rsidRDefault="00310CFD" w:rsidP="00CD4AB0">
      <w:pPr>
        <w:spacing w:line="360" w:lineRule="auto"/>
        <w:jc w:val="both"/>
        <w:rPr>
          <w:color w:val="000000"/>
        </w:rPr>
      </w:pPr>
      <w:r>
        <w:rPr>
          <w:color w:val="000000"/>
        </w:rPr>
        <w:t>Thomas Marquard</w:t>
      </w:r>
    </w:p>
    <w:p w14:paraId="219538B1" w14:textId="54355DAA" w:rsidR="00310CFD" w:rsidRDefault="00310CFD" w:rsidP="00CD4AB0">
      <w:pPr>
        <w:spacing w:line="360" w:lineRule="auto"/>
        <w:jc w:val="both"/>
        <w:rPr>
          <w:color w:val="000000"/>
        </w:rPr>
      </w:pPr>
      <w:r>
        <w:rPr>
          <w:color w:val="000000"/>
        </w:rPr>
        <w:t>Für das Friedensbündnis Bernau/Panketal</w:t>
      </w:r>
    </w:p>
    <w:p w14:paraId="7E2CF06C" w14:textId="77777777" w:rsidR="00060A01" w:rsidRPr="00060A01" w:rsidRDefault="00060A01" w:rsidP="00CD4AB0">
      <w:pPr>
        <w:spacing w:line="360" w:lineRule="auto"/>
        <w:rPr>
          <w:rFonts w:ascii="Verdana" w:hAnsi="Verdana"/>
          <w:color w:val="000000"/>
        </w:rPr>
      </w:pPr>
    </w:p>
    <w:p w14:paraId="790C26EA" w14:textId="1ED99F90" w:rsidR="008F1E20" w:rsidRPr="00060A01" w:rsidRDefault="008F1E20" w:rsidP="00CD4AB0">
      <w:pPr>
        <w:spacing w:line="360" w:lineRule="auto"/>
      </w:pPr>
    </w:p>
    <w:sectPr w:rsidR="008F1E20" w:rsidRPr="00060A01" w:rsidSect="00A01FE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A5393"/>
    <w:multiLevelType w:val="hybridMultilevel"/>
    <w:tmpl w:val="94AAD704"/>
    <w:lvl w:ilvl="0" w:tplc="0E94A6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95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01"/>
    <w:rsid w:val="00060A01"/>
    <w:rsid w:val="000D6177"/>
    <w:rsid w:val="00142EDD"/>
    <w:rsid w:val="00187AEF"/>
    <w:rsid w:val="00310CFD"/>
    <w:rsid w:val="004C3B4B"/>
    <w:rsid w:val="008F1E20"/>
    <w:rsid w:val="00A01FE1"/>
    <w:rsid w:val="00C13AA5"/>
    <w:rsid w:val="00CB65CD"/>
    <w:rsid w:val="00CD4AB0"/>
    <w:rsid w:val="00D42722"/>
    <w:rsid w:val="00E8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71440B"/>
  <w14:defaultImageDpi w14:val="32767"/>
  <w15:chartTrackingRefBased/>
  <w15:docId w15:val="{8959B831-1762-5F45-9A25-23190A2B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1"/>
        <w:szCs w:val="21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0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0A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0A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0A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0A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0A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0A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0A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0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0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0A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0A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0A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0A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0A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0A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0A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0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0A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0A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0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0A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0A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0A0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0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0A0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0A0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06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Marquard</dc:creator>
  <cp:keywords/>
  <dc:description/>
  <cp:lastModifiedBy>Thomas Marquard</cp:lastModifiedBy>
  <cp:revision>2</cp:revision>
  <dcterms:created xsi:type="dcterms:W3CDTF">2024-06-19T14:54:00Z</dcterms:created>
  <dcterms:modified xsi:type="dcterms:W3CDTF">2024-06-19T15:50:00Z</dcterms:modified>
</cp:coreProperties>
</file>